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14" w:rsidRDefault="00291614" w:rsidP="002916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91614" w:rsidRPr="003D0631" w:rsidRDefault="00291614" w:rsidP="002916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D0631">
        <w:rPr>
          <w:rFonts w:ascii="Arial" w:hAnsi="Arial" w:cs="Arial"/>
          <w:b/>
          <w:sz w:val="32"/>
          <w:szCs w:val="32"/>
        </w:rPr>
        <w:t xml:space="preserve">  *Job Vacancy Alert*</w:t>
      </w:r>
    </w:p>
    <w:p w:rsidR="00291614" w:rsidRPr="00291614" w:rsidRDefault="00291614" w:rsidP="002916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1614" w:rsidRPr="00291614" w:rsidRDefault="00291614" w:rsidP="00291614">
      <w:p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 xml:space="preserve">ArtsTech is seeking </w:t>
      </w:r>
      <w:r w:rsidRPr="00291614">
        <w:rPr>
          <w:rFonts w:ascii="Arial" w:hAnsi="Arial" w:cs="Arial"/>
          <w:color w:val="222222"/>
          <w:sz w:val="24"/>
          <w:szCs w:val="24"/>
        </w:rPr>
        <w:t xml:space="preserve">an individual to be its next Executive Director.  ArtsTech’s current Executive Director has announced his intention to retire the first half of 2021. This person will </w:t>
      </w:r>
      <w:r w:rsidRPr="00291614">
        <w:rPr>
          <w:rFonts w:ascii="Arial" w:hAnsi="Arial" w:cs="Arial"/>
          <w:sz w:val="24"/>
          <w:szCs w:val="24"/>
        </w:rPr>
        <w:t xml:space="preserve">successfully lead and manage the business of the organization by planning, organizing, implementing and evaluating the varied projects and scope of work and developing </w:t>
      </w:r>
      <w:r w:rsidRPr="00291614">
        <w:rPr>
          <w:rFonts w:ascii="Arial" w:hAnsi="Arial" w:cs="Arial"/>
          <w:color w:val="008000"/>
          <w:sz w:val="24"/>
          <w:szCs w:val="24"/>
        </w:rPr>
        <w:t>Arts</w:t>
      </w:r>
      <w:r w:rsidRPr="00291614">
        <w:rPr>
          <w:rFonts w:ascii="Arial" w:hAnsi="Arial" w:cs="Arial"/>
          <w:sz w:val="24"/>
          <w:szCs w:val="24"/>
        </w:rPr>
        <w:t xml:space="preserve">Tech personnel. </w:t>
      </w:r>
    </w:p>
    <w:p w:rsidR="00291614" w:rsidRPr="00291614" w:rsidRDefault="00291614" w:rsidP="00291614">
      <w:pPr>
        <w:ind w:left="720"/>
        <w:rPr>
          <w:rFonts w:ascii="Arial" w:hAnsi="Arial" w:cs="Arial"/>
          <w:sz w:val="24"/>
          <w:szCs w:val="24"/>
        </w:rPr>
      </w:pPr>
    </w:p>
    <w:p w:rsidR="00291614" w:rsidRPr="00291614" w:rsidRDefault="00291614" w:rsidP="00291614">
      <w:p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>Qualifications include a graduate degree in Public Administration, Education, Social Work, Technology, Art, or a related area. Individual must have at least five (5) years administrative work experience in a social service or education area, preferably with an organization that serves at-risk youth and their families.  Individual must have:</w:t>
      </w:r>
    </w:p>
    <w:p w:rsidR="00291614" w:rsidRPr="00291614" w:rsidRDefault="00291614" w:rsidP="00291614">
      <w:pPr>
        <w:ind w:left="720"/>
        <w:rPr>
          <w:rFonts w:ascii="Arial" w:hAnsi="Arial" w:cs="Arial"/>
          <w:sz w:val="24"/>
          <w:szCs w:val="24"/>
        </w:rPr>
      </w:pPr>
    </w:p>
    <w:p w:rsidR="00291614" w:rsidRPr="00291614" w:rsidRDefault="00291614" w:rsidP="002916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>Proven leadership skills and a record of high performance</w:t>
      </w:r>
    </w:p>
    <w:p w:rsidR="00291614" w:rsidRPr="00291614" w:rsidRDefault="00291614" w:rsidP="002916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>Effectively manage and administer a medium-size non-profit organization</w:t>
      </w:r>
    </w:p>
    <w:p w:rsidR="00291614" w:rsidRPr="00291614" w:rsidRDefault="00291614" w:rsidP="002916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>Proven performance of directing fund development plan and securing adequate funding to successfully operate as well as exceptional fiscal management skills</w:t>
      </w:r>
    </w:p>
    <w:p w:rsidR="00291614" w:rsidRPr="00291614" w:rsidRDefault="00291614" w:rsidP="002916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>Effective written and oral communication skills</w:t>
      </w:r>
    </w:p>
    <w:p w:rsidR="00291614" w:rsidRPr="00291614" w:rsidRDefault="00291614" w:rsidP="00291614">
      <w:pPr>
        <w:ind w:left="720"/>
        <w:rPr>
          <w:rFonts w:ascii="Arial" w:hAnsi="Arial" w:cs="Arial"/>
          <w:sz w:val="24"/>
          <w:szCs w:val="24"/>
        </w:rPr>
      </w:pPr>
    </w:p>
    <w:p w:rsidR="00291614" w:rsidRPr="00291614" w:rsidRDefault="00291614" w:rsidP="00291614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291614">
        <w:rPr>
          <w:rFonts w:ascii="Arial" w:hAnsi="Arial" w:cs="Arial"/>
          <w:b w:val="0"/>
          <w:sz w:val="24"/>
          <w:szCs w:val="24"/>
        </w:rPr>
        <w:t>Preferred Knowledge, Skills, and Abilities</w:t>
      </w:r>
    </w:p>
    <w:p w:rsidR="00291614" w:rsidRPr="00291614" w:rsidRDefault="00291614" w:rsidP="00291614">
      <w:pPr>
        <w:rPr>
          <w:rFonts w:ascii="Arial" w:hAnsi="Arial" w:cs="Arial"/>
          <w:sz w:val="24"/>
          <w:szCs w:val="24"/>
        </w:rPr>
      </w:pPr>
    </w:p>
    <w:p w:rsidR="00291614" w:rsidRPr="00291614" w:rsidRDefault="00291614" w:rsidP="002916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 xml:space="preserve">Develop and implement programs and policies </w:t>
      </w:r>
    </w:p>
    <w:p w:rsidR="00291614" w:rsidRPr="00291614" w:rsidRDefault="00291614" w:rsidP="002916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>Lead and collaborate with a diverse group of staff; serve as a positive role model.</w:t>
      </w:r>
    </w:p>
    <w:p w:rsidR="00291614" w:rsidRPr="00291614" w:rsidRDefault="00291614" w:rsidP="002916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>Analyze reports, perform basic business statistical calculations, and draw correct inferences from data.</w:t>
      </w:r>
    </w:p>
    <w:p w:rsidR="00291614" w:rsidRPr="00291614" w:rsidRDefault="00291614" w:rsidP="002916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 xml:space="preserve">Exercise exceptional judgment in developing and following policies and procedures and in conducting </w:t>
      </w:r>
      <w:r w:rsidRPr="00291614">
        <w:rPr>
          <w:rFonts w:ascii="Arial" w:hAnsi="Arial" w:cs="Arial"/>
          <w:color w:val="008000"/>
          <w:sz w:val="24"/>
          <w:szCs w:val="24"/>
        </w:rPr>
        <w:t>Arts</w:t>
      </w:r>
      <w:r w:rsidRPr="00291614">
        <w:rPr>
          <w:rFonts w:ascii="Arial" w:hAnsi="Arial" w:cs="Arial"/>
          <w:sz w:val="24"/>
          <w:szCs w:val="24"/>
        </w:rPr>
        <w:t>Tech’s business.</w:t>
      </w:r>
    </w:p>
    <w:p w:rsidR="00291614" w:rsidRPr="00291614" w:rsidRDefault="00291614" w:rsidP="002916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>Knowledgeable about the Kansas City area</w:t>
      </w:r>
    </w:p>
    <w:p w:rsidR="00291614" w:rsidRPr="00291614" w:rsidRDefault="00291614" w:rsidP="00291614">
      <w:pPr>
        <w:shd w:val="clear" w:color="auto" w:fill="FFFFFF"/>
        <w:rPr>
          <w:rFonts w:ascii="Arial" w:hAnsi="Arial" w:cs="Arial"/>
          <w:bCs/>
          <w:sz w:val="24"/>
          <w:szCs w:val="24"/>
        </w:rPr>
      </w:pPr>
    </w:p>
    <w:p w:rsidR="00291614" w:rsidRPr="00291614" w:rsidRDefault="00291614" w:rsidP="00291614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291614">
        <w:rPr>
          <w:rFonts w:ascii="Arial" w:hAnsi="Arial" w:cs="Arial"/>
          <w:bCs/>
          <w:sz w:val="24"/>
          <w:szCs w:val="24"/>
        </w:rPr>
        <w:t>Salary Range: $70,000 - $85,000 depending on qualifications.</w:t>
      </w:r>
    </w:p>
    <w:p w:rsidR="00291614" w:rsidRPr="00291614" w:rsidRDefault="00291614" w:rsidP="00291614">
      <w:pPr>
        <w:shd w:val="clear" w:color="auto" w:fill="FFFFFF"/>
        <w:rPr>
          <w:rFonts w:ascii="Arial" w:hAnsi="Arial" w:cs="Arial"/>
          <w:bCs/>
          <w:sz w:val="24"/>
          <w:szCs w:val="24"/>
        </w:rPr>
      </w:pPr>
    </w:p>
    <w:p w:rsidR="00291614" w:rsidRPr="00291614" w:rsidRDefault="00291614" w:rsidP="00291614">
      <w:p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 xml:space="preserve">Interested candidates should send their cover letter and resume </w:t>
      </w:r>
      <w:proofErr w:type="gramStart"/>
      <w:r w:rsidRPr="00291614">
        <w:rPr>
          <w:rFonts w:ascii="Arial" w:hAnsi="Arial" w:cs="Arial"/>
          <w:sz w:val="24"/>
          <w:szCs w:val="24"/>
        </w:rPr>
        <w:t>to</w:t>
      </w:r>
      <w:proofErr w:type="gramEnd"/>
      <w:r w:rsidRPr="00291614">
        <w:rPr>
          <w:rFonts w:ascii="Arial" w:hAnsi="Arial" w:cs="Arial"/>
          <w:sz w:val="24"/>
          <w:szCs w:val="24"/>
        </w:rPr>
        <w:t>:</w:t>
      </w:r>
    </w:p>
    <w:p w:rsidR="00291614" w:rsidRPr="00291614" w:rsidRDefault="00291614" w:rsidP="00291614">
      <w:pPr>
        <w:rPr>
          <w:rFonts w:ascii="Arial" w:hAnsi="Arial" w:cs="Arial"/>
          <w:sz w:val="24"/>
          <w:szCs w:val="24"/>
        </w:rPr>
      </w:pPr>
    </w:p>
    <w:p w:rsidR="00291614" w:rsidRPr="00291614" w:rsidRDefault="00291614" w:rsidP="00291614">
      <w:p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>Deanna Brauer de Palacios, Board President</w:t>
      </w:r>
    </w:p>
    <w:p w:rsidR="00291614" w:rsidRPr="00291614" w:rsidRDefault="00291614" w:rsidP="00291614">
      <w:p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>ArtsTech Selection Committee</w:t>
      </w:r>
    </w:p>
    <w:p w:rsidR="00291614" w:rsidRPr="00291614" w:rsidRDefault="00291614" w:rsidP="00291614">
      <w:p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>1522 Holmes Street</w:t>
      </w:r>
    </w:p>
    <w:p w:rsidR="00291614" w:rsidRPr="00291614" w:rsidRDefault="00291614" w:rsidP="00291614">
      <w:pPr>
        <w:rPr>
          <w:rFonts w:ascii="Arial" w:hAnsi="Arial" w:cs="Arial"/>
          <w:sz w:val="24"/>
          <w:szCs w:val="24"/>
        </w:rPr>
      </w:pPr>
      <w:r w:rsidRPr="00291614">
        <w:rPr>
          <w:rFonts w:ascii="Arial" w:hAnsi="Arial" w:cs="Arial"/>
          <w:sz w:val="24"/>
          <w:szCs w:val="24"/>
        </w:rPr>
        <w:t>Kansas City, Missouri 64108</w:t>
      </w:r>
    </w:p>
    <w:p w:rsidR="00291614" w:rsidRPr="00291614" w:rsidRDefault="00291614" w:rsidP="00291614">
      <w:pPr>
        <w:rPr>
          <w:rFonts w:ascii="Arial" w:hAnsi="Arial" w:cs="Arial"/>
          <w:sz w:val="24"/>
          <w:szCs w:val="24"/>
        </w:rPr>
      </w:pPr>
    </w:p>
    <w:p w:rsidR="00A0267E" w:rsidRPr="00291614" w:rsidRDefault="00291614" w:rsidP="00291614">
      <w:proofErr w:type="gramStart"/>
      <w:r w:rsidRPr="00291614">
        <w:rPr>
          <w:rFonts w:ascii="Arial" w:hAnsi="Arial" w:cs="Arial"/>
          <w:sz w:val="24"/>
          <w:szCs w:val="24"/>
        </w:rPr>
        <w:t>or</w:t>
      </w:r>
      <w:proofErr w:type="gramEnd"/>
      <w:r w:rsidRPr="00291614">
        <w:rPr>
          <w:rFonts w:ascii="Arial" w:hAnsi="Arial" w:cs="Arial"/>
          <w:sz w:val="24"/>
          <w:szCs w:val="24"/>
        </w:rPr>
        <w:t xml:space="preserve">, email your resume to </w:t>
      </w:r>
      <w:hyperlink r:id="rId7" w:history="1">
        <w:r w:rsidRPr="00291614">
          <w:rPr>
            <w:rStyle w:val="Hyperlink"/>
            <w:rFonts w:ascii="Arial" w:hAnsi="Arial" w:cs="Arial"/>
            <w:sz w:val="24"/>
            <w:szCs w:val="24"/>
          </w:rPr>
          <w:t>selectioncommittee@artstech-kc.org</w:t>
        </w:r>
      </w:hyperlink>
      <w:r w:rsidRPr="00291614">
        <w:rPr>
          <w:rFonts w:ascii="Arial" w:hAnsi="Arial" w:cs="Arial"/>
          <w:sz w:val="24"/>
          <w:szCs w:val="24"/>
        </w:rPr>
        <w:t>. No phone calls, please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A0267E" w:rsidRPr="00291614" w:rsidSect="00132CC9">
      <w:headerReference w:type="default" r:id="rId8"/>
      <w:footerReference w:type="default" r:id="rId9"/>
      <w:pgSz w:w="12240" w:h="15840"/>
      <w:pgMar w:top="2880" w:right="1152" w:bottom="720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42" w:rsidRDefault="00694F42">
      <w:r>
        <w:separator/>
      </w:r>
    </w:p>
  </w:endnote>
  <w:endnote w:type="continuationSeparator" w:id="0">
    <w:p w:rsidR="00694F42" w:rsidRDefault="0069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AD" w:rsidRDefault="00291614">
    <w:pPr>
      <w:widowControl w:val="0"/>
      <w:tabs>
        <w:tab w:val="center" w:pos="4680"/>
        <w:tab w:val="right" w:pos="9360"/>
      </w:tabs>
      <w:rPr>
        <w:rFonts w:ascii="Futura T" w:hAnsi="Futura T"/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42" w:rsidRDefault="00694F42">
      <w:r>
        <w:separator/>
      </w:r>
    </w:p>
  </w:footnote>
  <w:footnote w:type="continuationSeparator" w:id="0">
    <w:p w:rsidR="00694F42" w:rsidRDefault="0069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AD" w:rsidRDefault="00A0267E" w:rsidP="00216887">
    <w:pPr>
      <w:pStyle w:val="unknownstyle1"/>
      <w:jc w:val="both"/>
    </w:pPr>
    <w:bookmarkStart w:id="1" w:name="OLE_LINK1"/>
    <w:bookmarkStart w:id="2" w:name="OLE_LINK2"/>
    <w:bookmarkStart w:id="3" w:name="_Hlk202087274"/>
    <w:r>
      <w:rPr>
        <w:noProof/>
      </w:rPr>
      <w:drawing>
        <wp:inline distT="0" distB="0" distL="0" distR="0">
          <wp:extent cx="2070735" cy="1365250"/>
          <wp:effectExtent l="0" t="0" r="571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 w:rsidRPr="00083BA8">
      <w:rPr>
        <w:rFonts w:ascii="Arial" w:hAnsi="Arial" w:cs="Arial"/>
        <w:b/>
        <w:bCs/>
        <w:sz w:val="20"/>
        <w:szCs w:val="20"/>
      </w:rPr>
      <w:t xml:space="preserve">a center for Youth </w:t>
    </w:r>
    <w:smartTag w:uri="urn:schemas-microsoft-com:office:smarttags" w:element="place">
      <w:smartTag w:uri="urn:schemas-microsoft-com:office:smarttags" w:element="City">
        <w:r w:rsidRPr="00083BA8">
          <w:rPr>
            <w:rFonts w:ascii="Arial" w:hAnsi="Arial" w:cs="Arial"/>
            <w:b/>
            <w:bCs/>
            <w:sz w:val="20"/>
            <w:szCs w:val="20"/>
          </w:rPr>
          <w:t>enterprise</w:t>
        </w:r>
      </w:smartTag>
    </w:smartTag>
    <w:bookmarkEnd w:id="1"/>
    <w:bookmarkEnd w:id="2"/>
    <w:bookmarkEnd w:id="3"/>
  </w:p>
  <w:p w:rsidR="008B37AD" w:rsidRPr="00216887" w:rsidRDefault="00291614">
    <w:pPr>
      <w:widowControl w:val="0"/>
      <w:tabs>
        <w:tab w:val="center" w:pos="4680"/>
        <w:tab w:val="right" w:pos="9360"/>
      </w:tabs>
      <w:rPr>
        <w:snapToGrid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F69"/>
    <w:multiLevelType w:val="hybridMultilevel"/>
    <w:tmpl w:val="753CEC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7E"/>
    <w:rsid w:val="00115784"/>
    <w:rsid w:val="001A0202"/>
    <w:rsid w:val="00291614"/>
    <w:rsid w:val="002F0B69"/>
    <w:rsid w:val="003048DF"/>
    <w:rsid w:val="003F3A7D"/>
    <w:rsid w:val="00622BA7"/>
    <w:rsid w:val="00694F42"/>
    <w:rsid w:val="00813020"/>
    <w:rsid w:val="00823831"/>
    <w:rsid w:val="008301A4"/>
    <w:rsid w:val="0083411D"/>
    <w:rsid w:val="00987120"/>
    <w:rsid w:val="00996ED1"/>
    <w:rsid w:val="00A0267E"/>
    <w:rsid w:val="00B4685A"/>
    <w:rsid w:val="00B8196C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8EED842"/>
  <w15:chartTrackingRefBased/>
  <w15:docId w15:val="{CCE8AE72-A4FB-412A-8549-EF1646D2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91614"/>
    <w:pPr>
      <w:keepNext/>
      <w:outlineLvl w:val="1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1">
    <w:name w:val="unknown style1"/>
    <w:rsid w:val="00A026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Eras Bold ITC" w:eastAsia="Times New Roman" w:hAnsi="Eras Bold ITC" w:cs="Eras Bold ITC"/>
      <w:caps/>
      <w:color w:val="000000"/>
      <w:kern w:val="28"/>
      <w:sz w:val="17"/>
      <w:szCs w:val="17"/>
    </w:rPr>
  </w:style>
  <w:style w:type="character" w:styleId="Strong">
    <w:name w:val="Strong"/>
    <w:qFormat/>
    <w:rsid w:val="00A0267E"/>
    <w:rPr>
      <w:b/>
      <w:bCs/>
    </w:rPr>
  </w:style>
  <w:style w:type="character" w:customStyle="1" w:styleId="style901">
    <w:name w:val="style901"/>
    <w:rsid w:val="00A0267E"/>
    <w:rPr>
      <w:sz w:val="24"/>
      <w:szCs w:val="24"/>
    </w:rPr>
  </w:style>
  <w:style w:type="character" w:customStyle="1" w:styleId="style911">
    <w:name w:val="style911"/>
    <w:rsid w:val="00A0267E"/>
    <w:rPr>
      <w:i/>
      <w:iCs/>
      <w:color w:val="75BF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A7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91614"/>
    <w:rPr>
      <w:rFonts w:ascii="Arial Narrow" w:eastAsia="Times New Roman" w:hAnsi="Arial Narrow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tioncommittee@artstech-k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Davis</dc:creator>
  <cp:keywords/>
  <dc:description/>
  <cp:lastModifiedBy>Dave Sullivan</cp:lastModifiedBy>
  <cp:revision>2</cp:revision>
  <cp:lastPrinted>2020-07-07T18:38:00Z</cp:lastPrinted>
  <dcterms:created xsi:type="dcterms:W3CDTF">2021-01-13T19:17:00Z</dcterms:created>
  <dcterms:modified xsi:type="dcterms:W3CDTF">2021-01-13T19:17:00Z</dcterms:modified>
</cp:coreProperties>
</file>